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0001587600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FLORIDA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Yeh Shu-Hua (Joshua)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790"/>
        <w:gridCol w:w="1138"/>
        <w:gridCol w:w="1345"/>
        <w:gridCol w:w="1525"/>
        <w:gridCol w:w="1550"/>
        <w:gridCol w:w="1348"/>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345"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0" w:type="dxa"/>
            <w:tcBorders/>
            <w:vAlign w:val="center"/>
          </w:tcPr>
          <w:p>
            <w:pPr>
              <w:pStyle w:val="TableHeading"/>
              <w:suppressLineNumbers/>
              <w:bidi w:val="0"/>
              <w:spacing w:before="0" w:after="283"/>
              <w:jc w:val="center"/>
              <w:rPr/>
            </w:pPr>
            <w:r>
              <w:rPr/>
              <w:t>Approximate Date of Sale</w:t>
            </w:r>
          </w:p>
        </w:tc>
        <w:tc>
          <w:tcPr>
            <w:tcW w:w="1348"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 xml:space="preserve">Raymond James &amp; Associates, Inc. </w:t>
              <w:br/>
              <w:t>880 Carillon Parkway</w:t>
              <w:br/>
              <w:t>St Petersburg   FL   33716</w:t>
            </w:r>
          </w:p>
        </w:tc>
        <w:tc>
          <w:tcPr>
            <w:tcW w:w="1138" w:type="dxa"/>
            <w:tcBorders/>
            <w:vAlign w:val="center"/>
          </w:tcPr>
          <w:p>
            <w:pPr>
              <w:pStyle w:val="TableContents"/>
              <w:bidi w:val="0"/>
              <w:spacing w:before="0" w:after="283"/>
              <w:jc w:val="left"/>
              <w:rPr/>
            </w:pPr>
            <w:r>
              <w:rPr/>
              <w:t>6000</w:t>
            </w:r>
          </w:p>
        </w:tc>
        <w:tc>
          <w:tcPr>
            <w:tcW w:w="1345" w:type="dxa"/>
            <w:tcBorders/>
            <w:vAlign w:val="center"/>
          </w:tcPr>
          <w:p>
            <w:pPr>
              <w:pStyle w:val="TableContents"/>
              <w:bidi w:val="0"/>
              <w:spacing w:before="0" w:after="283"/>
              <w:jc w:val="left"/>
              <w:rPr/>
            </w:pPr>
            <w:r>
              <w:rPr/>
              <w:t>720154.80</w:t>
            </w:r>
          </w:p>
        </w:tc>
        <w:tc>
          <w:tcPr>
            <w:tcW w:w="1525" w:type="dxa"/>
            <w:tcBorders/>
            <w:vAlign w:val="center"/>
          </w:tcPr>
          <w:p>
            <w:pPr>
              <w:pStyle w:val="TableContents"/>
              <w:bidi w:val="0"/>
              <w:spacing w:before="0" w:after="283"/>
              <w:jc w:val="left"/>
              <w:rPr/>
            </w:pPr>
            <w:r>
              <w:rPr/>
              <w:t>84569237</w:t>
            </w:r>
          </w:p>
        </w:tc>
        <w:tc>
          <w:tcPr>
            <w:tcW w:w="1550" w:type="dxa"/>
            <w:tcBorders/>
            <w:vAlign w:val="center"/>
          </w:tcPr>
          <w:p>
            <w:pPr>
              <w:pStyle w:val="TableContents"/>
              <w:bidi w:val="0"/>
              <w:spacing w:before="0" w:after="283"/>
              <w:jc w:val="left"/>
              <w:rPr/>
            </w:pPr>
            <w:r>
              <w:rPr/>
              <w:t>10/05/2026</w:t>
            </w:r>
          </w:p>
        </w:tc>
        <w:tc>
          <w:tcPr>
            <w:tcW w:w="134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07/25/2023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07/25/2023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6"/>
        <w:gridCol w:w="2990"/>
        <w:gridCol w:w="953"/>
        <w:gridCol w:w="1572"/>
        <w:gridCol w:w="1774"/>
      </w:tblGrid>
      <w:tr>
        <w:trPr/>
        <w:tc>
          <w:tcPr>
            <w:tcW w:w="2916" w:type="dxa"/>
            <w:tcBorders/>
            <w:vAlign w:val="center"/>
          </w:tcPr>
          <w:p>
            <w:pPr>
              <w:pStyle w:val="TableHeading"/>
              <w:suppressLineNumbers/>
              <w:bidi w:val="0"/>
              <w:spacing w:before="0" w:after="283"/>
              <w:jc w:val="center"/>
              <w:rPr/>
            </w:pPr>
            <w:r>
              <w:rPr/>
              <w:t>Name and Address of Seller</w:t>
            </w:r>
          </w:p>
        </w:tc>
        <w:tc>
          <w:tcPr>
            <w:tcW w:w="2990"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6" w:type="dxa"/>
            <w:tcBorders/>
            <w:vAlign w:val="center"/>
          </w:tcPr>
          <w:p>
            <w:pPr>
              <w:pStyle w:val="TableContents"/>
              <w:bidi w:val="0"/>
              <w:spacing w:before="0" w:after="283"/>
              <w:jc w:val="left"/>
              <w:rPr/>
            </w:pPr>
            <w:r>
              <w:rPr/>
              <w:t>Shu-Hua Yeh</w:t>
              <w:br/>
              <w:t>4F No 111 Ln 20 Src 2 Zhiyu Rd</w:t>
              <w:br/>
              <w:t>Tapei City   F5   111</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07/21/2026</w:t>
            </w:r>
          </w:p>
        </w:tc>
        <w:tc>
          <w:tcPr>
            <w:tcW w:w="1572" w:type="dxa"/>
            <w:tcBorders/>
            <w:vAlign w:val="center"/>
          </w:tcPr>
          <w:p>
            <w:pPr>
              <w:pStyle w:val="TableContents"/>
              <w:bidi w:val="0"/>
              <w:spacing w:before="0" w:after="283"/>
              <w:jc w:val="left"/>
              <w:rPr/>
            </w:pPr>
            <w:r>
              <w:rPr/>
              <w:t>1285</w:t>
            </w:r>
          </w:p>
        </w:tc>
        <w:tc>
          <w:tcPr>
            <w:tcW w:w="1774" w:type="dxa"/>
            <w:tcBorders/>
            <w:vAlign w:val="center"/>
          </w:tcPr>
          <w:p>
            <w:pPr>
              <w:pStyle w:val="TableContents"/>
              <w:bidi w:val="0"/>
              <w:spacing w:before="0" w:after="283"/>
              <w:jc w:val="left"/>
              <w:rPr/>
            </w:pPr>
            <w:r>
              <w:rPr/>
              <w:t>154238.00</w:t>
            </w:r>
          </w:p>
        </w:tc>
      </w:tr>
      <w:tr>
        <w:trPr/>
        <w:tc>
          <w:tcPr>
            <w:tcW w:w="2916" w:type="dxa"/>
            <w:tcBorders/>
            <w:vAlign w:val="center"/>
          </w:tcPr>
          <w:p>
            <w:pPr>
              <w:pStyle w:val="TableContents"/>
              <w:bidi w:val="0"/>
              <w:spacing w:before="0" w:after="283"/>
              <w:jc w:val="left"/>
              <w:rPr/>
            </w:pPr>
            <w:r>
              <w:rPr/>
              <w:t>Shu-Hua Yeh</w:t>
              <w:br/>
              <w:t>4F No 111 Ln 20 Src 2 Zhiyu Rd</w:t>
              <w:br/>
              <w:t>Tapei City   F5   111</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08/04/2026</w:t>
            </w:r>
          </w:p>
        </w:tc>
        <w:tc>
          <w:tcPr>
            <w:tcW w:w="1572" w:type="dxa"/>
            <w:tcBorders/>
            <w:vAlign w:val="center"/>
          </w:tcPr>
          <w:p>
            <w:pPr>
              <w:pStyle w:val="TableContents"/>
              <w:bidi w:val="0"/>
              <w:spacing w:before="0" w:after="283"/>
              <w:jc w:val="left"/>
              <w:rPr/>
            </w:pPr>
            <w:r>
              <w:rPr/>
              <w:t>4715</w:t>
            </w:r>
          </w:p>
        </w:tc>
        <w:tc>
          <w:tcPr>
            <w:tcW w:w="1774" w:type="dxa"/>
            <w:tcBorders/>
            <w:vAlign w:val="center"/>
          </w:tcPr>
          <w:p>
            <w:pPr>
              <w:pStyle w:val="TableContents"/>
              <w:bidi w:val="0"/>
              <w:spacing w:before="0" w:after="283"/>
              <w:jc w:val="left"/>
              <w:rPr/>
            </w:pPr>
            <w:r>
              <w:rPr/>
              <w:t>596430.00</w:t>
            </w:r>
          </w:p>
        </w:tc>
      </w:tr>
      <w:tr>
        <w:trPr/>
        <w:tc>
          <w:tcPr>
            <w:tcW w:w="2916" w:type="dxa"/>
            <w:tcBorders/>
            <w:vAlign w:val="center"/>
          </w:tcPr>
          <w:p>
            <w:pPr>
              <w:pStyle w:val="TableContents"/>
              <w:bidi w:val="0"/>
              <w:spacing w:before="0" w:after="283"/>
              <w:jc w:val="left"/>
              <w:rPr/>
            </w:pPr>
            <w:r>
              <w:rPr/>
              <w:t>Shu-Hua Yeh</w:t>
              <w:br/>
              <w:t>4F No 111 Ln 20 Src 2 Zhiyu Rd</w:t>
              <w:br/>
              <w:t>Tapei City   F5   111</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08/18/2026</w:t>
            </w:r>
          </w:p>
        </w:tc>
        <w:tc>
          <w:tcPr>
            <w:tcW w:w="1572" w:type="dxa"/>
            <w:tcBorders/>
            <w:vAlign w:val="center"/>
          </w:tcPr>
          <w:p>
            <w:pPr>
              <w:pStyle w:val="TableContents"/>
              <w:bidi w:val="0"/>
              <w:spacing w:before="0" w:after="283"/>
              <w:jc w:val="left"/>
              <w:rPr/>
            </w:pPr>
            <w:r>
              <w:rPr/>
              <w:t>6000</w:t>
            </w:r>
          </w:p>
        </w:tc>
        <w:tc>
          <w:tcPr>
            <w:tcW w:w="1774" w:type="dxa"/>
            <w:tcBorders/>
            <w:vAlign w:val="center"/>
          </w:tcPr>
          <w:p>
            <w:pPr>
              <w:pStyle w:val="TableContents"/>
              <w:bidi w:val="0"/>
              <w:spacing w:before="0" w:after="283"/>
              <w:jc w:val="left"/>
              <w:rPr/>
            </w:pPr>
            <w:r>
              <w:rPr/>
              <w:t>886396.00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3"/>
        <w:gridCol w:w="6302"/>
      </w:tblGrid>
      <w:tr>
        <w:trPr/>
        <w:tc>
          <w:tcPr>
            <w:tcW w:w="3903" w:type="dxa"/>
            <w:tcBorders/>
            <w:vAlign w:val="center"/>
          </w:tcPr>
          <w:p>
            <w:pPr>
              <w:pStyle w:val="TableContents"/>
              <w:bidi w:val="0"/>
              <w:spacing w:before="0" w:after="283"/>
              <w:jc w:val="left"/>
              <w:rPr/>
            </w:pPr>
            <w:r>
              <w:rPr/>
              <w:t>Remarks</w:t>
            </w:r>
          </w:p>
        </w:tc>
        <w:tc>
          <w:tcPr>
            <w:tcW w:w="6302" w:type="dxa"/>
            <w:tcBorders/>
            <w:vAlign w:val="center"/>
          </w:tcPr>
          <w:p>
            <w:pPr>
              <w:pStyle w:val="TableContents"/>
              <w:bidi w:val="0"/>
              <w:spacing w:before="0" w:after="283"/>
              <w:jc w:val="left"/>
              <w:rPr>
                <w:sz w:val="4"/>
                <w:szCs w:val="4"/>
              </w:rPr>
            </w:pPr>
            <w:r>
              <w:rPr>
                <w:sz w:val="4"/>
                <w:szCs w:val="4"/>
              </w:rPr>
            </w:r>
          </w:p>
        </w:tc>
      </w:tr>
      <w:tr>
        <w:trPr/>
        <w:tc>
          <w:tcPr>
            <w:tcW w:w="3903" w:type="dxa"/>
            <w:tcBorders/>
            <w:vAlign w:val="center"/>
          </w:tcPr>
          <w:p>
            <w:pPr>
              <w:pStyle w:val="TableContents"/>
              <w:bidi w:val="0"/>
              <w:spacing w:before="0" w:after="283"/>
              <w:jc w:val="left"/>
              <w:rPr/>
            </w:pPr>
            <w:r>
              <w:rPr/>
              <w:t>Date of Notice</w:t>
            </w:r>
          </w:p>
        </w:tc>
        <w:tc>
          <w:tcPr>
            <w:tcW w:w="6302" w:type="dxa"/>
            <w:tcBorders/>
            <w:vAlign w:val="center"/>
          </w:tcPr>
          <w:p>
            <w:pPr>
              <w:pStyle w:val="TableContents"/>
              <w:bidi w:val="0"/>
              <w:spacing w:before="0" w:after="0"/>
              <w:jc w:val="left"/>
              <w:rPr/>
            </w:pPr>
            <w:r>
              <w:rPr/>
              <w:t>10/05/2026</w:t>
            </w:r>
          </w:p>
        </w:tc>
      </w:tr>
      <w:tr>
        <w:trPr/>
        <w:tc>
          <w:tcPr>
            <w:tcW w:w="3903" w:type="dxa"/>
            <w:tcBorders/>
            <w:vAlign w:val="center"/>
          </w:tcPr>
          <w:p>
            <w:pPr>
              <w:pStyle w:val="TableContents"/>
              <w:bidi w:val="0"/>
              <w:spacing w:before="0" w:after="283"/>
              <w:jc w:val="left"/>
              <w:rPr/>
            </w:pPr>
            <w:r>
              <w:rPr/>
              <w:t>Date of Plan Adoption or Giving of Instruction, If Relying on Rule 10b5-1</w:t>
            </w:r>
          </w:p>
        </w:tc>
        <w:tc>
          <w:tcPr>
            <w:tcW w:w="6302"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3" w:type="dxa"/>
            <w:tcBorders/>
            <w:vAlign w:val="center"/>
          </w:tcPr>
          <w:p>
            <w:pPr>
              <w:pStyle w:val="TableContents"/>
              <w:bidi w:val="0"/>
              <w:spacing w:before="0" w:after="283"/>
              <w:jc w:val="left"/>
              <w:rPr/>
            </w:pPr>
            <w:r>
              <w:rPr/>
              <w:t>Signature</w:t>
            </w:r>
          </w:p>
        </w:tc>
        <w:tc>
          <w:tcPr>
            <w:tcW w:w="6302" w:type="dxa"/>
            <w:tcBorders/>
            <w:vAlign w:val="center"/>
          </w:tcPr>
          <w:p>
            <w:pPr>
              <w:pStyle w:val="TableContents"/>
              <w:bidi w:val="0"/>
              <w:spacing w:before="0" w:after="0"/>
              <w:jc w:val="left"/>
              <w:rPr/>
            </w:pPr>
            <w:r>
              <w:rPr/>
              <w:t>Tracey Cornelison, as duly authorized representative of Raymond James &amp; Associates, Inc., as attorney-in-fact for Shu-Hua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3338</Characters>
  <CharactersWithSpaces>3947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